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C9" w:rsidRPr="009356FA" w:rsidRDefault="002B37C9" w:rsidP="0070515D">
      <w:pPr>
        <w:widowControl w:val="0"/>
        <w:shd w:val="clear" w:color="auto" w:fill="FFFFFF"/>
        <w:suppressAutoHyphens/>
        <w:spacing w:after="0" w:line="200" w:lineRule="atLeast"/>
        <w:ind w:left="1069" w:hanging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56FA">
        <w:rPr>
          <w:rFonts w:ascii="Times New Roman" w:hAnsi="Times New Roman" w:cs="Times New Roman"/>
          <w:b/>
          <w:sz w:val="36"/>
          <w:szCs w:val="36"/>
        </w:rPr>
        <w:t>Порядок</w:t>
      </w:r>
      <w:r w:rsidRPr="009356FA">
        <w:rPr>
          <w:rFonts w:ascii="Times New Roman" w:hAnsi="Times New Roman" w:cs="Times New Roman"/>
          <w:b/>
          <w:spacing w:val="57"/>
          <w:sz w:val="36"/>
          <w:szCs w:val="36"/>
        </w:rPr>
        <w:t xml:space="preserve"> </w:t>
      </w:r>
      <w:r w:rsidRPr="009356FA">
        <w:rPr>
          <w:rFonts w:ascii="Times New Roman" w:hAnsi="Times New Roman" w:cs="Times New Roman"/>
          <w:b/>
          <w:sz w:val="36"/>
          <w:szCs w:val="36"/>
        </w:rPr>
        <w:t>подачи и рассмотрения</w:t>
      </w:r>
      <w:r w:rsidRPr="009356FA">
        <w:rPr>
          <w:rFonts w:ascii="Times New Roman" w:hAnsi="Times New Roman" w:cs="Times New Roman"/>
          <w:b/>
          <w:spacing w:val="59"/>
          <w:sz w:val="36"/>
          <w:szCs w:val="36"/>
        </w:rPr>
        <w:t xml:space="preserve"> </w:t>
      </w:r>
      <w:r w:rsidRPr="009356FA">
        <w:rPr>
          <w:rFonts w:ascii="Times New Roman" w:hAnsi="Times New Roman" w:cs="Times New Roman"/>
          <w:b/>
          <w:sz w:val="36"/>
          <w:szCs w:val="36"/>
        </w:rPr>
        <w:t>апелляций</w:t>
      </w:r>
      <w:r w:rsidRPr="009356FA">
        <w:rPr>
          <w:rFonts w:ascii="Times New Roman" w:hAnsi="Times New Roman" w:cs="Times New Roman"/>
          <w:b/>
          <w:spacing w:val="56"/>
          <w:sz w:val="36"/>
          <w:szCs w:val="36"/>
        </w:rPr>
        <w:t xml:space="preserve"> </w:t>
      </w:r>
      <w:r w:rsidRPr="009356FA">
        <w:rPr>
          <w:rFonts w:ascii="Times New Roman" w:hAnsi="Times New Roman" w:cs="Times New Roman"/>
          <w:b/>
          <w:sz w:val="36"/>
          <w:szCs w:val="36"/>
        </w:rPr>
        <w:t>по</w:t>
      </w:r>
      <w:r w:rsidRPr="009356FA">
        <w:rPr>
          <w:rFonts w:ascii="Times New Roman" w:hAnsi="Times New Roman" w:cs="Times New Roman"/>
          <w:b/>
          <w:spacing w:val="59"/>
          <w:sz w:val="36"/>
          <w:szCs w:val="36"/>
        </w:rPr>
        <w:t xml:space="preserve"> </w:t>
      </w:r>
      <w:r w:rsidRPr="009356FA">
        <w:rPr>
          <w:rFonts w:ascii="Times New Roman" w:hAnsi="Times New Roman" w:cs="Times New Roman"/>
          <w:b/>
          <w:sz w:val="36"/>
          <w:szCs w:val="36"/>
        </w:rPr>
        <w:t>результатам</w:t>
      </w:r>
      <w:r w:rsidRPr="009356FA">
        <w:rPr>
          <w:rFonts w:ascii="Times New Roman" w:hAnsi="Times New Roman" w:cs="Times New Roman"/>
          <w:b/>
          <w:spacing w:val="57"/>
          <w:sz w:val="36"/>
          <w:szCs w:val="36"/>
        </w:rPr>
        <w:t xml:space="preserve"> </w:t>
      </w:r>
      <w:r w:rsidRPr="009356FA">
        <w:rPr>
          <w:rFonts w:ascii="Times New Roman" w:hAnsi="Times New Roman" w:cs="Times New Roman"/>
          <w:b/>
          <w:sz w:val="36"/>
          <w:szCs w:val="36"/>
        </w:rPr>
        <w:t>вступительных</w:t>
      </w:r>
      <w:r w:rsidRPr="009356FA">
        <w:rPr>
          <w:rFonts w:ascii="Times New Roman" w:hAnsi="Times New Roman" w:cs="Times New Roman"/>
          <w:b/>
          <w:spacing w:val="2"/>
          <w:sz w:val="36"/>
          <w:szCs w:val="36"/>
        </w:rPr>
        <w:t xml:space="preserve"> </w:t>
      </w:r>
      <w:r w:rsidRPr="009356FA">
        <w:rPr>
          <w:rFonts w:ascii="Times New Roman" w:hAnsi="Times New Roman" w:cs="Times New Roman"/>
          <w:b/>
          <w:sz w:val="36"/>
          <w:szCs w:val="36"/>
        </w:rPr>
        <w:t>испытаний, проводимых</w:t>
      </w:r>
      <w:r w:rsidRPr="009356FA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 w:rsidRPr="009356FA">
        <w:rPr>
          <w:rFonts w:ascii="Times New Roman" w:hAnsi="Times New Roman" w:cs="Times New Roman"/>
          <w:b/>
          <w:sz w:val="36"/>
          <w:szCs w:val="36"/>
        </w:rPr>
        <w:t>организацией</w:t>
      </w:r>
      <w:r w:rsidRPr="009356FA">
        <w:rPr>
          <w:rFonts w:ascii="Times New Roman" w:hAnsi="Times New Roman" w:cs="Times New Roman"/>
          <w:b/>
          <w:spacing w:val="-4"/>
          <w:sz w:val="36"/>
          <w:szCs w:val="36"/>
        </w:rPr>
        <w:t xml:space="preserve"> </w:t>
      </w:r>
      <w:r w:rsidRPr="009356FA">
        <w:rPr>
          <w:rFonts w:ascii="Times New Roman" w:hAnsi="Times New Roman" w:cs="Times New Roman"/>
          <w:b/>
          <w:sz w:val="36"/>
          <w:szCs w:val="36"/>
        </w:rPr>
        <w:t>самостоятельно</w:t>
      </w:r>
    </w:p>
    <w:p w:rsidR="002B37C9" w:rsidRDefault="002B37C9" w:rsidP="0070515D">
      <w:pPr>
        <w:widowControl w:val="0"/>
        <w:shd w:val="clear" w:color="auto" w:fill="FFFFFF"/>
        <w:suppressAutoHyphens/>
        <w:spacing w:after="0" w:line="200" w:lineRule="atLeast"/>
        <w:ind w:left="1069" w:hanging="360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70515D" w:rsidRPr="009356FA" w:rsidRDefault="0070515D" w:rsidP="0070515D">
      <w:pPr>
        <w:widowControl w:val="0"/>
        <w:shd w:val="clear" w:color="auto" w:fill="FFFFFF"/>
        <w:suppressAutoHyphens/>
        <w:spacing w:after="0" w:line="200" w:lineRule="atLeast"/>
        <w:ind w:left="1069" w:hanging="3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356FA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1.Общие положения</w:t>
      </w:r>
    </w:p>
    <w:p w:rsidR="0070515D" w:rsidRPr="009356FA" w:rsidRDefault="0070515D" w:rsidP="007051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0515D" w:rsidRPr="009356FA" w:rsidRDefault="0070515D" w:rsidP="0070515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356FA">
        <w:rPr>
          <w:rFonts w:ascii="Times New Roman" w:eastAsia="Calibri" w:hAnsi="Times New Roman" w:cs="Times New Roman"/>
          <w:sz w:val="28"/>
          <w:szCs w:val="28"/>
          <w:lang w:eastAsia="ar-SA"/>
        </w:rPr>
        <w:t>1.1 Апелляционная комиссия создается в целях обеспечения соблюдения единых требований и разрешения спорных вопросов при оценке экзаменационных работ при проведении вступительных испытаний.</w:t>
      </w:r>
    </w:p>
    <w:p w:rsidR="0070515D" w:rsidRPr="009356FA" w:rsidRDefault="0070515D" w:rsidP="0070515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356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1.2. Комиссия не принимает и не рассматривает апелляции по вступительным испытаниям в форме ЕГЭ. Заявление об апелляции по результатам ЕГЭ подаются в конфликтную комиссию, создаваемую в регионе проведения ЕГЭ в установленном Министерством науки и высшего </w:t>
      </w:r>
      <w:proofErr w:type="gramStart"/>
      <w:r w:rsidRPr="009356FA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образования  РФ</w:t>
      </w:r>
      <w:proofErr w:type="gramEnd"/>
      <w:r w:rsidRPr="009356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порядке. </w:t>
      </w:r>
    </w:p>
    <w:p w:rsidR="0070515D" w:rsidRPr="009356FA" w:rsidRDefault="0070515D" w:rsidP="0070515D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1.3. Апелляционную комиссию возглавляет председатель приемной комиссии. В состав комиссии включаются: заместитель председателя, </w:t>
      </w:r>
      <w:r w:rsidRPr="009356F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ответственный секретарь приемной комиссии,</w:t>
      </w: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председатели и </w:t>
      </w:r>
      <w:r w:rsidRPr="009356F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члены предметной комиссии по предмету, по которому подается апелляция</w:t>
      </w: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. В комиссию могут быть включены в качестве независимых экспертов представители органов исполнительной власти субъекта РФ, осуществляющие управление в сфере образования. </w:t>
      </w:r>
    </w:p>
    <w:p w:rsidR="0070515D" w:rsidRPr="009356FA" w:rsidRDefault="0070515D" w:rsidP="0070515D">
      <w:pPr>
        <w:widowControl w:val="0"/>
        <w:numPr>
          <w:ilvl w:val="1"/>
          <w:numId w:val="1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Состав апелляционной комиссии утверждается приказом ректора ОАНО ВО «</w:t>
      </w:r>
      <w:proofErr w:type="spellStart"/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ВУиТ</w:t>
      </w:r>
      <w:proofErr w:type="spellEnd"/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».</w:t>
      </w:r>
    </w:p>
    <w:p w:rsidR="0070515D" w:rsidRPr="009356FA" w:rsidRDefault="0070515D" w:rsidP="0070515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0515D" w:rsidRPr="009356FA" w:rsidRDefault="0070515D" w:rsidP="0070515D">
      <w:pPr>
        <w:widowControl w:val="0"/>
        <w:shd w:val="clear" w:color="auto" w:fill="FFFFFF"/>
        <w:suppressAutoHyphens/>
        <w:spacing w:after="0" w:line="200" w:lineRule="atLeast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356FA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2. Полномочия и функции апелляционной комиссии</w:t>
      </w:r>
    </w:p>
    <w:p w:rsidR="0070515D" w:rsidRPr="009356FA" w:rsidRDefault="0070515D" w:rsidP="0070515D">
      <w:pPr>
        <w:widowControl w:val="0"/>
        <w:shd w:val="clear" w:color="auto" w:fill="FFFFFF"/>
        <w:suppressAutoHyphens/>
        <w:spacing w:after="0" w:line="200" w:lineRule="atLeast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70515D" w:rsidRPr="009356FA" w:rsidRDefault="0070515D" w:rsidP="0070515D">
      <w:pPr>
        <w:widowControl w:val="0"/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2.1. Комиссия осуществляет свою работу в период проведения вступительных испытаний в </w:t>
      </w:r>
      <w:proofErr w:type="spellStart"/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ВУиТ</w:t>
      </w:r>
      <w:proofErr w:type="spellEnd"/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70515D" w:rsidRPr="009356FA" w:rsidRDefault="0070515D" w:rsidP="0070515D">
      <w:pPr>
        <w:widowControl w:val="0"/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2.2. Комиссия:</w:t>
      </w:r>
    </w:p>
    <w:p w:rsidR="0070515D" w:rsidRPr="009356FA" w:rsidRDefault="0070515D" w:rsidP="0070515D">
      <w:pPr>
        <w:widowControl w:val="0"/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- устанавливает соответствие выставленной оценки принятым требованиям оценивания работ по данному вступительному испытанию;</w:t>
      </w:r>
    </w:p>
    <w:p w:rsidR="0070515D" w:rsidRPr="009356FA" w:rsidRDefault="0070515D" w:rsidP="0070515D">
      <w:pPr>
        <w:widowControl w:val="0"/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- принимает решение о соответствии выставленной оценки или о выставлении другой оценки (как в случае ее повышения, так и понижения);</w:t>
      </w:r>
    </w:p>
    <w:p w:rsidR="0070515D" w:rsidRPr="009356FA" w:rsidRDefault="0070515D" w:rsidP="0070515D">
      <w:pPr>
        <w:widowControl w:val="0"/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оформляет протокол о принятом решении и доводит </w:t>
      </w:r>
      <w:r w:rsidRPr="009356F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через электронную информационную систему</w:t>
      </w: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его </w:t>
      </w:r>
      <w:proofErr w:type="gramStart"/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до сведения</w:t>
      </w:r>
      <w:proofErr w:type="gramEnd"/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поступающего (под роспись);</w:t>
      </w:r>
    </w:p>
    <w:p w:rsidR="0070515D" w:rsidRPr="009356FA" w:rsidRDefault="0070515D" w:rsidP="0070515D">
      <w:pPr>
        <w:widowControl w:val="0"/>
        <w:shd w:val="clear" w:color="auto" w:fill="FFFFFF"/>
        <w:tabs>
          <w:tab w:val="left" w:pos="900"/>
        </w:tabs>
        <w:suppressAutoHyphens/>
        <w:spacing w:after="0" w:line="2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- подготавливает отчеты о работе.</w:t>
      </w:r>
    </w:p>
    <w:p w:rsidR="0070515D" w:rsidRPr="009356FA" w:rsidRDefault="0070515D" w:rsidP="0070515D">
      <w:pPr>
        <w:widowControl w:val="0"/>
        <w:numPr>
          <w:ilvl w:val="1"/>
          <w:numId w:val="2"/>
        </w:numPr>
        <w:shd w:val="clear" w:color="auto" w:fill="FFFFFF"/>
        <w:suppressAutoHyphens/>
        <w:spacing w:after="0" w:line="200" w:lineRule="atLeast"/>
        <w:ind w:left="0" w:firstLine="709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 целях выполнения своих функций комиссия вправе рассмотреть материалы вступительных испытаний, проводимых в форме </w:t>
      </w:r>
      <w:proofErr w:type="gramStart"/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тестирования  или</w:t>
      </w:r>
      <w:proofErr w:type="gramEnd"/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письменного  экзамена, а также протоколы результатов собеседования и аттестационных испытаний поступающих, сведения о лицах, присутствовавших на вступительном испытании.</w:t>
      </w:r>
    </w:p>
    <w:p w:rsidR="0070515D" w:rsidRPr="009356FA" w:rsidRDefault="0070515D" w:rsidP="0070515D">
      <w:pPr>
        <w:widowControl w:val="0"/>
        <w:shd w:val="clear" w:color="auto" w:fill="FFFFFF"/>
        <w:suppressAutoHyphens/>
        <w:spacing w:after="0" w:line="200" w:lineRule="atLeast"/>
        <w:ind w:firstLine="709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70515D" w:rsidRPr="009356FA" w:rsidRDefault="0070515D" w:rsidP="0070515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0515D" w:rsidRPr="009356FA" w:rsidRDefault="0070515D" w:rsidP="0070515D">
      <w:pPr>
        <w:widowControl w:val="0"/>
        <w:shd w:val="clear" w:color="auto" w:fill="FFFFFF"/>
        <w:suppressAutoHyphens/>
        <w:spacing w:after="0" w:line="200" w:lineRule="atLeast"/>
        <w:ind w:firstLine="709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9356FA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3. Порядок подачи и рассмотрения апелляции</w:t>
      </w:r>
    </w:p>
    <w:p w:rsidR="0070515D" w:rsidRPr="009356FA" w:rsidRDefault="0070515D" w:rsidP="0070515D">
      <w:pPr>
        <w:widowControl w:val="0"/>
        <w:shd w:val="clear" w:color="auto" w:fill="FFFFFF"/>
        <w:suppressAutoHyphens/>
        <w:spacing w:after="0" w:line="200" w:lineRule="atLeast"/>
        <w:ind w:firstLine="709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70515D" w:rsidRPr="009356FA" w:rsidRDefault="0070515D" w:rsidP="007051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</w:pPr>
    </w:p>
    <w:p w:rsidR="0070515D" w:rsidRPr="009356FA" w:rsidRDefault="0070515D" w:rsidP="007051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</w:pPr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 xml:space="preserve">3.1. По результатам вступительных испытаний поступающий (доверенное лицо) имеет право направить в апелляционную комиссию апелляцию о нарушении, по его мнению, установленного порядка проведения вступительного испытания и (или) несогласия с его (их) результатами (далее – апелляция). </w:t>
      </w:r>
    </w:p>
    <w:p w:rsidR="0070515D" w:rsidRPr="009356FA" w:rsidRDefault="0070515D" w:rsidP="007051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</w:pPr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 xml:space="preserve">3.2.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правильности оценивания результатов вступительного испытания. </w:t>
      </w:r>
    </w:p>
    <w:p w:rsidR="0070515D" w:rsidRPr="009356FA" w:rsidRDefault="0070515D" w:rsidP="007051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</w:pPr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 xml:space="preserve">Апелляции не принимаются по вопросам: </w:t>
      </w:r>
    </w:p>
    <w:p w:rsidR="0070515D" w:rsidRPr="009356FA" w:rsidRDefault="0070515D" w:rsidP="007051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</w:pPr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 xml:space="preserve">- содержания и структуры экзаменационных заданий; </w:t>
      </w:r>
    </w:p>
    <w:p w:rsidR="0070515D" w:rsidRPr="009356FA" w:rsidRDefault="0070515D" w:rsidP="007051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</w:pPr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 xml:space="preserve">- связанным </w:t>
      </w:r>
      <w:proofErr w:type="gramStart"/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>с нарушением</w:t>
      </w:r>
      <w:proofErr w:type="gramEnd"/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 xml:space="preserve"> поступающим правил поведения на экзамене; </w:t>
      </w:r>
    </w:p>
    <w:p w:rsidR="0070515D" w:rsidRPr="009356FA" w:rsidRDefault="0070515D" w:rsidP="007051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</w:pPr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>- неправильного заполнения бланков экзаменационной работы;</w:t>
      </w:r>
    </w:p>
    <w:p w:rsidR="0070515D" w:rsidRPr="009356FA" w:rsidRDefault="0070515D" w:rsidP="007051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</w:pPr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 xml:space="preserve">- связанным </w:t>
      </w:r>
      <w:proofErr w:type="gramStart"/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>с нарушением</w:t>
      </w:r>
      <w:proofErr w:type="gramEnd"/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 xml:space="preserve"> поступающим инструкции по выполнению экзаменационной работы. </w:t>
      </w:r>
    </w:p>
    <w:p w:rsidR="0070515D" w:rsidRPr="009356FA" w:rsidRDefault="0070515D" w:rsidP="007051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</w:pPr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>Ссылка на плохое самочувствие поступающего на вступительном испытании не является поводом для апелляции и отклоняется без рассмотрения.</w:t>
      </w:r>
    </w:p>
    <w:p w:rsidR="0070515D" w:rsidRPr="009356FA" w:rsidRDefault="0070515D" w:rsidP="007051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</w:pPr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 xml:space="preserve">3.3. Апелляция подается поступающим лично или через доверенное лицо в день объявления результатов вступительного испытания или в течение следующего рабочего дня в приемную комиссию вуза или через электронную информационную систему </w:t>
      </w:r>
      <w:proofErr w:type="spellStart"/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>ВУиТ</w:t>
      </w:r>
      <w:proofErr w:type="spellEnd"/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 xml:space="preserve">. </w:t>
      </w:r>
    </w:p>
    <w:p w:rsidR="0070515D" w:rsidRPr="009356FA" w:rsidRDefault="0070515D" w:rsidP="007051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</w:pPr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 xml:space="preserve">Рассмотрение апелляций проводится не позднее следующего рабочего дня после дня её подачи. </w:t>
      </w:r>
    </w:p>
    <w:p w:rsidR="0070515D" w:rsidRPr="009356FA" w:rsidRDefault="0070515D" w:rsidP="0070515D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В апелляционном заявлении поступающий должен подробно обосновать причины несогласия с полученными им результатами тестирования.</w:t>
      </w:r>
    </w:p>
    <w:p w:rsidR="0070515D" w:rsidRPr="009356FA" w:rsidRDefault="0070515D" w:rsidP="007051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</w:pPr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 xml:space="preserve">3.5. Поступающий (доверенное лицо) имеет право присутствовать при рассмотрении апелляции лично или через подключение к </w:t>
      </w:r>
      <w:r w:rsidR="009356FA"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>видеоконференции. Поступающий</w:t>
      </w:r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 xml:space="preserve"> должен иметь при себе документ, удостоверяющий его личность. </w:t>
      </w:r>
    </w:p>
    <w:p w:rsidR="0070515D" w:rsidRPr="009356FA" w:rsidRDefault="0070515D" w:rsidP="007051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</w:pPr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>3.6. С несовершеннолетним абитуриентом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 Указанные лица должны иметь при себе документы, удостоверяющие их личность.</w:t>
      </w:r>
    </w:p>
    <w:p w:rsidR="0070515D" w:rsidRPr="009356FA" w:rsidRDefault="0070515D" w:rsidP="007051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</w:pPr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 xml:space="preserve">3.7. После рассмотрения апелляции апелляционная комиссия принимает решение об изменении оценки результатов вступительного испытания или оставления оценки без изменения. </w:t>
      </w:r>
    </w:p>
    <w:p w:rsidR="0070515D" w:rsidRPr="009356FA" w:rsidRDefault="0070515D" w:rsidP="0070515D">
      <w:pPr>
        <w:widowControl w:val="0"/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При рассмотрении апелляции по устному экзамену проверяются записи </w:t>
      </w: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в протоколе собеседования поступающего.</w:t>
      </w:r>
    </w:p>
    <w:p w:rsidR="0070515D" w:rsidRPr="009356FA" w:rsidRDefault="0070515D" w:rsidP="007051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</w:pPr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 xml:space="preserve">3.8. При возникновении разногласий в апелляционной комиссии по поводу поставленной оценки проводится голосование, и решение утверждается большинством голосов. </w:t>
      </w:r>
    </w:p>
    <w:p w:rsidR="0070515D" w:rsidRPr="009356FA" w:rsidRDefault="0070515D" w:rsidP="007051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</w:pPr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 xml:space="preserve">3.9. Решение апелляционной комиссии является окончательным и пересмотру не подлежит. </w:t>
      </w:r>
    </w:p>
    <w:p w:rsidR="0070515D" w:rsidRPr="009356FA" w:rsidRDefault="0070515D" w:rsidP="007051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</w:pPr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 xml:space="preserve">3.10. Решение апелляционной комиссии оформляется протоколом, подписывается председателем и членами апелляционной комиссии, доводится </w:t>
      </w:r>
      <w:proofErr w:type="gramStart"/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>до сведения</w:t>
      </w:r>
      <w:proofErr w:type="gramEnd"/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 xml:space="preserve"> поступающего (доверенного лица) лично или через электронную информационную систему </w:t>
      </w:r>
      <w:proofErr w:type="spellStart"/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>ВУиТ</w:t>
      </w:r>
      <w:proofErr w:type="spellEnd"/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 xml:space="preserve">. Факт </w:t>
      </w:r>
      <w:proofErr w:type="gramStart"/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>ознакомления</w:t>
      </w:r>
      <w:proofErr w:type="gramEnd"/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 xml:space="preserve"> поступающего (доверенного лица) с решением апелляционной комиссии заверяется подписью поступающего (доверенного лица). При направлении протокола через электронную информационную систему </w:t>
      </w:r>
      <w:proofErr w:type="spellStart"/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>ВУиТ</w:t>
      </w:r>
      <w:proofErr w:type="spellEnd"/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 xml:space="preserve">, в приемную комиссию направляется </w:t>
      </w:r>
      <w:proofErr w:type="spellStart"/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>сканкопия</w:t>
      </w:r>
      <w:proofErr w:type="spellEnd"/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 xml:space="preserve"> или фотография с оригинальной подписью поступающего (доверенного лица). Протокол решения апелляционной комиссии распечатывается техническим персоналом приемной комиссии и подшивается </w:t>
      </w:r>
      <w:r w:rsidR="009356FA"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>в личном деле</w:t>
      </w:r>
      <w:r w:rsidRPr="009356FA">
        <w:rPr>
          <w:rFonts w:ascii="Times New Roman" w:eastAsia="Calibri" w:hAnsi="Times New Roman" w:cs="Times New Roman"/>
          <w:kern w:val="1"/>
          <w:sz w:val="28"/>
          <w:szCs w:val="28"/>
          <w:lang w:eastAsia="ar-SA" w:bidi="hi-IN"/>
        </w:rPr>
        <w:t xml:space="preserve"> абитуриента. </w:t>
      </w:r>
    </w:p>
    <w:p w:rsidR="0070515D" w:rsidRPr="009356FA" w:rsidRDefault="0070515D" w:rsidP="0070515D">
      <w:pPr>
        <w:widowControl w:val="0"/>
        <w:shd w:val="clear" w:color="auto" w:fill="FFFFFF"/>
        <w:suppressAutoHyphens/>
        <w:spacing w:after="0" w:line="200" w:lineRule="atLeast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70515D" w:rsidRPr="009356FA" w:rsidRDefault="0070515D" w:rsidP="0070515D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9356FA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Ответственность членов </w:t>
      </w:r>
      <w:r w:rsidR="009356FA" w:rsidRPr="009356FA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апелляционной</w:t>
      </w:r>
      <w:bookmarkStart w:id="0" w:name="_GoBack"/>
      <w:bookmarkEnd w:id="0"/>
      <w:r w:rsidRPr="009356FA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комиссии</w:t>
      </w:r>
    </w:p>
    <w:p w:rsidR="0070515D" w:rsidRPr="009356FA" w:rsidRDefault="0070515D" w:rsidP="0070515D">
      <w:pPr>
        <w:widowControl w:val="0"/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70515D" w:rsidRPr="009356FA" w:rsidRDefault="0070515D" w:rsidP="0070515D">
      <w:pPr>
        <w:widowControl w:val="0"/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4.1.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злоупотребления установленными полномочиями, совершенных из корыстной или личной заинтересованности, председатель и члены комиссии несут ответственность в соответствии с законодательством Российской Федерации. </w:t>
      </w:r>
    </w:p>
    <w:p w:rsidR="0070515D" w:rsidRPr="009356FA" w:rsidRDefault="0070515D" w:rsidP="0070515D">
      <w:pPr>
        <w:widowControl w:val="0"/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4.2. Член комиссии может быть исключен из состава комиссии в следующих случаях: </w:t>
      </w:r>
    </w:p>
    <w:p w:rsidR="0070515D" w:rsidRPr="009356FA" w:rsidRDefault="0070515D" w:rsidP="0070515D">
      <w:pPr>
        <w:widowControl w:val="0"/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•</w:t>
      </w: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предоставление о себе недостоверных сведений; </w:t>
      </w:r>
    </w:p>
    <w:p w:rsidR="0070515D" w:rsidRPr="009356FA" w:rsidRDefault="0070515D" w:rsidP="0070515D">
      <w:pPr>
        <w:widowControl w:val="0"/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•</w:t>
      </w: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утери подотчетных документов; </w:t>
      </w:r>
    </w:p>
    <w:p w:rsidR="0070515D" w:rsidRPr="009356FA" w:rsidRDefault="0070515D" w:rsidP="0070515D">
      <w:pPr>
        <w:widowControl w:val="0"/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•</w:t>
      </w: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невыполнение или ненадлежащего исполнения возложенных на него обязанностей; </w:t>
      </w:r>
    </w:p>
    <w:p w:rsidR="0070515D" w:rsidRPr="009356FA" w:rsidRDefault="0070515D" w:rsidP="0070515D">
      <w:pPr>
        <w:widowControl w:val="0"/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•</w:t>
      </w: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возникновения конфликта интересов. </w:t>
      </w:r>
    </w:p>
    <w:p w:rsidR="0070515D" w:rsidRPr="009356FA" w:rsidRDefault="0070515D" w:rsidP="0070515D">
      <w:pPr>
        <w:widowControl w:val="0"/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356F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4.3. Решение об исключении члена комиссии из её состава принимается председателем приемной комиссии.</w:t>
      </w:r>
    </w:p>
    <w:p w:rsidR="0070515D" w:rsidRPr="009356FA" w:rsidRDefault="0070515D" w:rsidP="0070515D">
      <w:pPr>
        <w:widowControl w:val="0"/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CE6435" w:rsidRPr="009356FA" w:rsidRDefault="00CE6435" w:rsidP="007051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6435" w:rsidRPr="0093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33F464A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53800C3"/>
    <w:multiLevelType w:val="multilevel"/>
    <w:tmpl w:val="E1949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5D"/>
    <w:rsid w:val="002B37C9"/>
    <w:rsid w:val="0070515D"/>
    <w:rsid w:val="009356FA"/>
    <w:rsid w:val="00C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ED069-E1E7-4C86-8E11-75C1CB74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belkinaea</dc:creator>
  <cp:keywords/>
  <dc:description/>
  <cp:lastModifiedBy>Светлана Кукина</cp:lastModifiedBy>
  <cp:revision>4</cp:revision>
  <cp:lastPrinted>2022-11-09T07:01:00Z</cp:lastPrinted>
  <dcterms:created xsi:type="dcterms:W3CDTF">2022-11-07T10:02:00Z</dcterms:created>
  <dcterms:modified xsi:type="dcterms:W3CDTF">2022-11-09T07:01:00Z</dcterms:modified>
</cp:coreProperties>
</file>